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D66" w14:textId="765E168D" w:rsidR="00691A83" w:rsidRPr="00691A83" w:rsidRDefault="00691A83" w:rsidP="00691A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91A83">
        <w:rPr>
          <w:rFonts w:ascii="Arial" w:hAnsi="Arial" w:cs="Arial"/>
          <w:b/>
          <w:bCs/>
          <w:color w:val="000000"/>
          <w:sz w:val="28"/>
          <w:szCs w:val="28"/>
        </w:rPr>
        <w:t>Jeffrey Shaw bio</w:t>
      </w:r>
    </w:p>
    <w:p w14:paraId="2566F730" w14:textId="77777777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1C846F7" w14:textId="67DC056F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Jeffrey Shaw is often described as </w:t>
      </w:r>
      <w:r w:rsidR="00FC00CF">
        <w:rPr>
          <w:rFonts w:ascii="Arial" w:hAnsi="Arial" w:cs="Arial"/>
          <w:color w:val="000000"/>
          <w:sz w:val="28"/>
          <w:szCs w:val="28"/>
        </w:rPr>
        <w:t>an authority and advocate for self-employed business owners</w:t>
      </w:r>
      <w:r>
        <w:rPr>
          <w:rFonts w:ascii="Arial" w:hAnsi="Arial" w:cs="Arial"/>
          <w:color w:val="000000"/>
          <w:sz w:val="28"/>
          <w:szCs w:val="28"/>
        </w:rPr>
        <w:t xml:space="preserve">, valued for his actionable </w:t>
      </w:r>
      <w:r w:rsidR="00FC00CF">
        <w:rPr>
          <w:rFonts w:ascii="Arial" w:hAnsi="Arial" w:cs="Arial"/>
          <w:color w:val="000000"/>
          <w:sz w:val="28"/>
          <w:szCs w:val="28"/>
        </w:rPr>
        <w:t>and</w:t>
      </w:r>
      <w:r>
        <w:rPr>
          <w:rFonts w:ascii="Arial" w:hAnsi="Arial" w:cs="Arial"/>
          <w:color w:val="000000"/>
          <w:sz w:val="28"/>
          <w:szCs w:val="28"/>
        </w:rPr>
        <w:t xml:space="preserve"> “in the trenches” approach to achieving business and life success. Why shouldn’t he be? How many people can say they’ve never worked for anyone else?</w:t>
      </w:r>
    </w:p>
    <w:p w14:paraId="0B5764C0" w14:textId="77777777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2C0C642" w14:textId="571EEF00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Selling eggs door-to-door at 14 years old led to a lifetime of self-employment. In his twenties, he built a portrait photography business and became one of the most sought-after portrait photographers for affluent families in the U.S. for more than three decades. His portraits have been on the Oprah Show, CBS News, featured in People and O Magazine and hang at Harvard University.</w:t>
      </w:r>
    </w:p>
    <w:p w14:paraId="2882A7C5" w14:textId="77777777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76B0995" w14:textId="58C3AE43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Today, Jeffrey is the author of </w:t>
      </w:r>
      <w:r>
        <w:rPr>
          <w:rFonts w:ascii="Arial" w:hAnsi="Arial" w:cs="Arial"/>
          <w:i/>
          <w:iCs/>
          <w:color w:val="000000"/>
          <w:sz w:val="28"/>
          <w:szCs w:val="28"/>
        </w:rPr>
        <w:t>LINGO</w:t>
      </w:r>
      <w:r>
        <w:rPr>
          <w:rFonts w:ascii="Arial" w:hAnsi="Arial" w:cs="Arial"/>
          <w:color w:val="000000"/>
          <w:sz w:val="28"/>
          <w:szCs w:val="28"/>
        </w:rPr>
        <w:t xml:space="preserve"> and </w:t>
      </w:r>
      <w:r>
        <w:rPr>
          <w:rFonts w:ascii="Arial" w:hAnsi="Arial" w:cs="Arial"/>
          <w:i/>
          <w:iCs/>
          <w:color w:val="000000"/>
          <w:sz w:val="28"/>
          <w:szCs w:val="28"/>
        </w:rPr>
        <w:t>The Self-Employed Life</w:t>
      </w:r>
      <w:r>
        <w:rPr>
          <w:rFonts w:ascii="Arial" w:hAnsi="Arial" w:cs="Arial"/>
          <w:color w:val="000000"/>
          <w:sz w:val="28"/>
          <w:szCs w:val="28"/>
        </w:rPr>
        <w:t>, host of The Self-Employed Life podcast with nearly two-million downloads, and founder of the Self-Employed Business Institute.</w:t>
      </w:r>
    </w:p>
    <w:p w14:paraId="66012351" w14:textId="77777777" w:rsidR="00691A83" w:rsidRDefault="00691A83" w:rsidP="00691A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40E6C9D" w14:textId="205B6AE1" w:rsidR="00012579" w:rsidRDefault="00691A83" w:rsidP="00691A83">
      <w:r>
        <w:rPr>
          <w:rFonts w:ascii="Arial" w:hAnsi="Arial" w:cs="Arial"/>
          <w:color w:val="000000"/>
          <w:sz w:val="28"/>
          <w:szCs w:val="28"/>
        </w:rPr>
        <w:t xml:space="preserve">His TEDx Talk is featured on </w:t>
      </w:r>
      <w:hyperlink r:id="rId4" w:history="1">
        <w:r>
          <w:rPr>
            <w:rFonts w:ascii="Arial" w:hAnsi="Arial" w:cs="Arial"/>
            <w:color w:val="000000"/>
            <w:sz w:val="28"/>
            <w:szCs w:val="28"/>
            <w:u w:val="single"/>
          </w:rPr>
          <w:t>TED.com</w:t>
        </w:r>
      </w:hyperlink>
      <w:r>
        <w:rPr>
          <w:rFonts w:ascii="Arial" w:hAnsi="Arial" w:cs="Arial"/>
          <w:color w:val="000000"/>
          <w:sz w:val="28"/>
          <w:szCs w:val="28"/>
        </w:rPr>
        <w:t>, he’s a LinkedIn Learning instructor, contributor to Entrepreneur Magazine and speaks at association events, entrepreneurial groups, and conferences.</w:t>
      </w:r>
    </w:p>
    <w:sectPr w:rsidR="00012579" w:rsidSect="007B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3"/>
    <w:rsid w:val="00305DC8"/>
    <w:rsid w:val="00691A83"/>
    <w:rsid w:val="007B645B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E74AB"/>
  <w15:chartTrackingRefBased/>
  <w15:docId w15:val="{344B952F-B6B7-D943-9E8B-DA63209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Shaw</dc:creator>
  <cp:keywords/>
  <dc:description/>
  <cp:lastModifiedBy>Jeffrey Shaw</cp:lastModifiedBy>
  <cp:revision>2</cp:revision>
  <dcterms:created xsi:type="dcterms:W3CDTF">2022-06-21T17:46:00Z</dcterms:created>
  <dcterms:modified xsi:type="dcterms:W3CDTF">2022-07-19T20:47:00Z</dcterms:modified>
</cp:coreProperties>
</file>